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3AB" w:rsidRPr="001341C9" w:rsidRDefault="00570239" w:rsidP="008D03AB">
      <w:pPr>
        <w:rPr>
          <w:rFonts w:ascii="Grandview" w:hAnsi="Grandview"/>
          <w:b/>
          <w:lang w:val="eu-ES"/>
        </w:rPr>
      </w:pPr>
      <w:r>
        <w:rPr>
          <w:rFonts w:ascii="Grandview" w:hAnsi="Grandview"/>
          <w:b/>
          <w:lang w:val="eu-ES"/>
        </w:rPr>
        <w:t xml:space="preserve">ZINPEKO </w:t>
      </w:r>
      <w:bookmarkStart w:id="0" w:name="_GoBack"/>
      <w:bookmarkEnd w:id="0"/>
      <w:r w:rsidR="008D03AB" w:rsidRPr="001341C9">
        <w:rPr>
          <w:rFonts w:ascii="Grandview" w:hAnsi="Grandview"/>
          <w:b/>
          <w:lang w:val="eu-ES"/>
        </w:rPr>
        <w:t>AITORPENA AURKEZTEN DUEN PERTSONA</w:t>
      </w:r>
    </w:p>
    <w:p w:rsidR="008D03AB" w:rsidRPr="001341C9" w:rsidRDefault="008D03AB" w:rsidP="008D03AB">
      <w:pPr>
        <w:rPr>
          <w:rFonts w:ascii="Grandview" w:hAnsi="Grandview"/>
          <w:lang w:val="eu-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0"/>
        <w:gridCol w:w="2549"/>
        <w:gridCol w:w="708"/>
        <w:gridCol w:w="1699"/>
        <w:gridCol w:w="2015"/>
      </w:tblGrid>
      <w:tr w:rsidR="008D03AB" w:rsidRPr="001341C9" w:rsidTr="008D03AB">
        <w:tc>
          <w:tcPr>
            <w:tcW w:w="7513" w:type="dxa"/>
            <w:gridSpan w:val="4"/>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Izena eta abizenak</w:t>
            </w:r>
          </w:p>
          <w:p w:rsidR="008D03AB" w:rsidRPr="001341C9" w:rsidRDefault="008D03AB" w:rsidP="008139C3">
            <w:pPr>
              <w:rPr>
                <w:rFonts w:ascii="Grandview" w:hAnsi="Grandview"/>
                <w:b/>
                <w:sz w:val="20"/>
                <w:lang w:val="eu-ES"/>
              </w:rPr>
            </w:pPr>
          </w:p>
          <w:p w:rsidR="008D03AB" w:rsidRPr="001341C9" w:rsidRDefault="008D03AB" w:rsidP="008139C3">
            <w:pPr>
              <w:rPr>
                <w:rFonts w:ascii="Grandview" w:hAnsi="Grandview"/>
                <w:b/>
                <w:sz w:val="20"/>
                <w:lang w:val="eu-ES"/>
              </w:rPr>
            </w:pPr>
          </w:p>
        </w:tc>
        <w:tc>
          <w:tcPr>
            <w:tcW w:w="2017" w:type="dxa"/>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NAN/IFZ</w:t>
            </w:r>
          </w:p>
        </w:tc>
      </w:tr>
      <w:tr w:rsidR="008D03AB" w:rsidRPr="001341C9" w:rsidTr="008D03AB">
        <w:tc>
          <w:tcPr>
            <w:tcW w:w="5812" w:type="dxa"/>
            <w:gridSpan w:val="3"/>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Helbidea</w:t>
            </w:r>
          </w:p>
          <w:p w:rsidR="008D03AB" w:rsidRPr="001341C9" w:rsidRDefault="008D03AB" w:rsidP="008139C3">
            <w:pPr>
              <w:rPr>
                <w:rFonts w:ascii="Grandview" w:hAnsi="Grandview"/>
                <w:b/>
                <w:sz w:val="20"/>
                <w:lang w:val="eu-ES"/>
              </w:rPr>
            </w:pPr>
          </w:p>
          <w:p w:rsidR="008D03AB" w:rsidRPr="001341C9" w:rsidRDefault="008D03AB" w:rsidP="008139C3">
            <w:pPr>
              <w:rPr>
                <w:rFonts w:ascii="Grandview" w:hAnsi="Grandview"/>
                <w:b/>
                <w:sz w:val="20"/>
                <w:lang w:val="eu-ES"/>
              </w:rPr>
            </w:pPr>
          </w:p>
        </w:tc>
        <w:tc>
          <w:tcPr>
            <w:tcW w:w="1701" w:type="dxa"/>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Herria</w:t>
            </w:r>
          </w:p>
        </w:tc>
        <w:tc>
          <w:tcPr>
            <w:tcW w:w="2017" w:type="dxa"/>
            <w:shd w:val="clear" w:color="auto" w:fill="auto"/>
          </w:tcPr>
          <w:p w:rsidR="008D03AB" w:rsidRPr="001341C9" w:rsidRDefault="008D03AB" w:rsidP="008139C3">
            <w:pPr>
              <w:rPr>
                <w:rFonts w:ascii="Grandview" w:hAnsi="Grandview"/>
                <w:b/>
                <w:sz w:val="20"/>
                <w:lang w:val="eu-ES"/>
              </w:rPr>
            </w:pPr>
            <w:r>
              <w:rPr>
                <w:rFonts w:ascii="Grandview" w:hAnsi="Grandview"/>
                <w:b/>
                <w:sz w:val="20"/>
                <w:lang w:val="eu-ES"/>
              </w:rPr>
              <w:t>P.K</w:t>
            </w:r>
            <w:r w:rsidRPr="001341C9">
              <w:rPr>
                <w:rFonts w:ascii="Grandview" w:hAnsi="Grandview"/>
                <w:b/>
                <w:sz w:val="20"/>
                <w:lang w:val="eu-ES"/>
              </w:rPr>
              <w:t>.</w:t>
            </w:r>
          </w:p>
        </w:tc>
      </w:tr>
      <w:tr w:rsidR="008D03AB" w:rsidRPr="001341C9" w:rsidTr="008D03AB">
        <w:tc>
          <w:tcPr>
            <w:tcW w:w="2552" w:type="dxa"/>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Probintzia</w:t>
            </w:r>
          </w:p>
          <w:p w:rsidR="008D03AB" w:rsidRPr="001341C9" w:rsidRDefault="008D03AB" w:rsidP="008139C3">
            <w:pPr>
              <w:rPr>
                <w:rFonts w:ascii="Grandview" w:hAnsi="Grandview"/>
                <w:b/>
                <w:sz w:val="20"/>
                <w:lang w:val="eu-ES"/>
              </w:rPr>
            </w:pPr>
          </w:p>
          <w:p w:rsidR="008D03AB" w:rsidRPr="001341C9" w:rsidRDefault="008D03AB" w:rsidP="008139C3">
            <w:pPr>
              <w:rPr>
                <w:rFonts w:ascii="Grandview" w:hAnsi="Grandview"/>
                <w:b/>
                <w:sz w:val="20"/>
                <w:lang w:val="eu-ES"/>
              </w:rPr>
            </w:pPr>
          </w:p>
        </w:tc>
        <w:tc>
          <w:tcPr>
            <w:tcW w:w="2551" w:type="dxa"/>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Telefonoa(k)</w:t>
            </w:r>
          </w:p>
        </w:tc>
        <w:tc>
          <w:tcPr>
            <w:tcW w:w="4427" w:type="dxa"/>
            <w:gridSpan w:val="3"/>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e-posta</w:t>
            </w:r>
          </w:p>
        </w:tc>
      </w:tr>
      <w:tr w:rsidR="008D03AB" w:rsidRPr="001341C9" w:rsidTr="008D03AB">
        <w:tc>
          <w:tcPr>
            <w:tcW w:w="9530" w:type="dxa"/>
            <w:gridSpan w:val="5"/>
            <w:shd w:val="clear" w:color="auto" w:fill="auto"/>
          </w:tcPr>
          <w:p w:rsidR="008D03AB" w:rsidRPr="001341C9" w:rsidRDefault="008D03AB" w:rsidP="008139C3">
            <w:pPr>
              <w:rPr>
                <w:rFonts w:ascii="Grandview" w:hAnsi="Grandview"/>
                <w:b/>
                <w:sz w:val="20"/>
                <w:lang w:val="eu-ES"/>
              </w:rPr>
            </w:pPr>
            <w:r w:rsidRPr="001341C9">
              <w:rPr>
                <w:rFonts w:ascii="Grandview" w:hAnsi="Grandview"/>
                <w:b/>
                <w:sz w:val="20"/>
                <w:lang w:val="eu-ES"/>
              </w:rPr>
              <w:t>Plaza/lanpostua</w:t>
            </w:r>
          </w:p>
          <w:p w:rsidR="008D03AB" w:rsidRPr="001341C9" w:rsidRDefault="008D03AB" w:rsidP="008139C3">
            <w:pPr>
              <w:rPr>
                <w:rFonts w:ascii="Grandview" w:hAnsi="Grandview"/>
                <w:b/>
                <w:sz w:val="20"/>
                <w:lang w:val="eu-ES"/>
              </w:rPr>
            </w:pPr>
          </w:p>
          <w:p w:rsidR="008D03AB" w:rsidRPr="001341C9" w:rsidRDefault="008D03AB" w:rsidP="008139C3">
            <w:pPr>
              <w:rPr>
                <w:rFonts w:ascii="Grandview" w:hAnsi="Grandview"/>
                <w:b/>
                <w:sz w:val="20"/>
                <w:lang w:val="eu-ES"/>
              </w:rPr>
            </w:pPr>
          </w:p>
        </w:tc>
      </w:tr>
    </w:tbl>
    <w:p w:rsidR="008D03AB" w:rsidRPr="001341C9" w:rsidRDefault="008D03AB" w:rsidP="008D03AB">
      <w:pPr>
        <w:rPr>
          <w:rFonts w:ascii="Grandview" w:hAnsi="Grandview"/>
          <w:lang w:val="eu-ES"/>
        </w:rPr>
      </w:pPr>
    </w:p>
    <w:p w:rsidR="008D03AB" w:rsidRPr="001341C9" w:rsidRDefault="008D03AB" w:rsidP="008D03AB">
      <w:pPr>
        <w:rPr>
          <w:rFonts w:ascii="Grandview" w:hAnsi="Grandview"/>
          <w:szCs w:val="22"/>
          <w:lang w:val="eu-ES"/>
        </w:rPr>
      </w:pPr>
    </w:p>
    <w:p w:rsidR="008D03AB" w:rsidRPr="001341C9" w:rsidRDefault="008D03AB" w:rsidP="008D03AB">
      <w:pPr>
        <w:rPr>
          <w:rFonts w:ascii="Grandview" w:hAnsi="Grandview"/>
          <w:szCs w:val="22"/>
          <w:lang w:val="eu-ES"/>
        </w:rPr>
      </w:pPr>
      <w:r>
        <w:rPr>
          <w:noProof/>
          <w:lang w:val="es-ES" w:eastAsia="es-ES"/>
        </w:rPr>
        <mc:AlternateContent>
          <mc:Choice Requires="wps">
            <w:drawing>
              <wp:anchor distT="45720" distB="45720" distL="114300" distR="114300" simplePos="0" relativeHeight="251659264" behindDoc="0" locked="0" layoutInCell="1" allowOverlap="1">
                <wp:simplePos x="0" y="0"/>
                <wp:positionH relativeFrom="column">
                  <wp:align>center</wp:align>
                </wp:positionH>
                <wp:positionV relativeFrom="paragraph">
                  <wp:posOffset>276860</wp:posOffset>
                </wp:positionV>
                <wp:extent cx="6092190" cy="3500120"/>
                <wp:effectExtent l="0" t="0" r="22860" b="2476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00120"/>
                        </a:xfrm>
                        <a:prstGeom prst="rect">
                          <a:avLst/>
                        </a:prstGeom>
                        <a:solidFill>
                          <a:srgbClr val="FFFFFF"/>
                        </a:solidFill>
                        <a:ln w="9525">
                          <a:solidFill>
                            <a:srgbClr val="000000"/>
                          </a:solidFill>
                          <a:miter lim="800000"/>
                          <a:headEnd/>
                          <a:tailEnd/>
                        </a:ln>
                      </wps:spPr>
                      <wps:txbx>
                        <w:txbxContent>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Deialdia:</w:t>
                            </w:r>
                          </w:p>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Deialdiak aurreikusitako baldintzak betetzen ditudala eta aurkeztu ditudan agiriak benetakoak direla.</w:t>
                            </w:r>
                          </w:p>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Ez nagoela baztertuta diziplina-espediente bidez inolako administrazio publikotako zerbitzutik edo autonomia-erkidegoetako konstituzio- edo estatutu-organoetako zerbitzutik; eta ez dudala ebazpen judizial bidez desgaikuntza absolutu edo berezirik enplegu edo kargu publikoetarako, funtzionarioen kidegoan edo eskalan sartzeko edo, lan-kontratuko langileen kasuan, banandutako edo desgaitutako lanposturen batean betetako antzeko eginkizunak betetzeko.</w:t>
                            </w:r>
                          </w:p>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Era berean, zinpeko aitorpen edo promesa egiten dut honako hau egiaztatzeko: legezko xedapenek</w:t>
                            </w:r>
                            <w:r>
                              <w:rPr>
                                <w:rFonts w:ascii="Grandview" w:eastAsia="ArialMT" w:hAnsi="Grandview" w:cs="ArialMT"/>
                                <w:szCs w:val="20"/>
                                <w:lang w:val="eu-ES" w:eastAsia="es-ES"/>
                              </w:rPr>
                              <w:t xml:space="preserve"> </w:t>
                            </w:r>
                            <w:r w:rsidRPr="001341C9">
                              <w:rPr>
                                <w:rFonts w:ascii="Grandview" w:eastAsia="ArialMT" w:hAnsi="Grandview" w:cs="ArialMT"/>
                                <w:szCs w:val="20"/>
                                <w:lang w:val="eu-ES" w:eastAsia="es-ES"/>
                              </w:rPr>
                              <w:t xml:space="preserve">ezarritako baldintzetan enplegatu publiko bihurtzea eragotziko </w:t>
                            </w:r>
                            <w:proofErr w:type="spellStart"/>
                            <w:r w:rsidRPr="001341C9">
                              <w:rPr>
                                <w:rFonts w:ascii="Grandview" w:eastAsia="ArialMT" w:hAnsi="Grandview" w:cs="ArialMT"/>
                                <w:szCs w:val="20"/>
                                <w:lang w:val="eu-ES" w:eastAsia="es-ES"/>
                              </w:rPr>
                              <w:t>lidakeen</w:t>
                            </w:r>
                            <w:proofErr w:type="spellEnd"/>
                            <w:r w:rsidRPr="001341C9">
                              <w:rPr>
                                <w:rFonts w:ascii="Grandview" w:eastAsia="ArialMT" w:hAnsi="Grandview" w:cs="ArialMT"/>
                                <w:szCs w:val="20"/>
                                <w:lang w:val="eu-ES" w:eastAsia="es-ES"/>
                              </w:rPr>
                              <w:t xml:space="preserve"> bestelako </w:t>
                            </w:r>
                            <w:r>
                              <w:rPr>
                                <w:rFonts w:ascii="Grandview" w:eastAsia="ArialMT" w:hAnsi="Grandview" w:cs="ArialMT"/>
                                <w:szCs w:val="20"/>
                                <w:lang w:val="eu-ES" w:eastAsia="es-ES"/>
                              </w:rPr>
                              <w:t>e</w:t>
                            </w:r>
                            <w:r w:rsidRPr="001341C9">
                              <w:rPr>
                                <w:rFonts w:ascii="Grandview" w:eastAsia="ArialMT" w:hAnsi="Grandview" w:cs="ArialMT"/>
                                <w:szCs w:val="20"/>
                                <w:lang w:val="eu-ES" w:eastAsia="es-ES"/>
                              </w:rPr>
                              <w:t>zintasunarekin edo bateraezintasunarekin lotutako legezko arrazoirik ere ez dudala.</w:t>
                            </w:r>
                          </w:p>
                          <w:p w:rsidR="008D03AB" w:rsidRPr="001341C9" w:rsidRDefault="008D03AB" w:rsidP="008D03AB">
                            <w:pPr>
                              <w:autoSpaceDE w:val="0"/>
                              <w:autoSpaceDN w:val="0"/>
                              <w:adjustRightInd w:val="0"/>
                              <w:spacing w:after="120"/>
                              <w:rPr>
                                <w:rFonts w:ascii="Grandview" w:hAnsi="Grandview"/>
                                <w:sz w:val="24"/>
                                <w:lang w:val="eu-ES"/>
                              </w:rPr>
                            </w:pPr>
                            <w:r w:rsidRPr="001341C9">
                              <w:rPr>
                                <w:rFonts w:ascii="Grandview" w:eastAsia="ArialMT" w:hAnsi="Grandview" w:cs="ArialMT"/>
                                <w:szCs w:val="20"/>
                                <w:lang w:val="eu-ES" w:eastAsia="es-ES"/>
                              </w:rPr>
                              <w:t xml:space="preserve">Eta honako honen jakinean gelditzen naiz eta berau onartzen dut: oinarrietan jasotakoari  jarraituz, udal horrek ulertuko balu ez dela egiaztatu deialdian eskaturiko baldintzak betetzen ditudanik, edo aurrerago ere baldintzak betetzen ez ditudala egiaztatuko balu, onartzen dut ezingo naizela izendatua izan eta ordura arteko jardun guztiak baliorik gabe geratuko direla eta indarrean egon daitekeen izendapena bertan behera utziko dela.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0;margin-top:21.8pt;width:479.7pt;height:275.6pt;z-index:251659264;visibility:visible;mso-wrap-style:square;mso-width-percent:0;mso-height-percent:200;mso-wrap-distance-left:9pt;mso-wrap-distance-top:3.6pt;mso-wrap-distance-right:9pt;mso-wrap-distance-bottom:3.6pt;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">
                <v:textbox style="mso-fit-shape-to-text:t">
                  <w:txbxContent>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Deialdia:</w:t>
                      </w:r>
                    </w:p>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Deialdiak aurreikusitako baldintzak betetzen ditudala eta aurkeztu ditudan agiriak benetakoak direla.</w:t>
                      </w:r>
                    </w:p>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Ez nagoela baztertuta diziplina-espediente bidez inolako administrazio publikotako zerbitzutik edo autonomia-erkidegoetako konstituzio- edo estatutu-organoetako zerbitzutik; eta ez dudala ebazpen judizial bidez desgaikuntza absolutu edo berezirik enplegu edo kargu publikoetarako, funtzionarioen kidegoan edo eskalan sartzeko edo, lan-kontratuko langileen kasuan, banandutako edo desgaitutako lanposturen batean betetako antzeko eginkizunak betetzeko.</w:t>
                      </w:r>
                    </w:p>
                    <w:p w:rsidR="008D03AB" w:rsidRPr="001341C9" w:rsidRDefault="008D03AB" w:rsidP="008D03AB">
                      <w:pPr>
                        <w:autoSpaceDE w:val="0"/>
                        <w:autoSpaceDN w:val="0"/>
                        <w:adjustRightInd w:val="0"/>
                        <w:spacing w:after="120"/>
                        <w:rPr>
                          <w:rFonts w:ascii="Grandview" w:eastAsia="ArialMT" w:hAnsi="Grandview" w:cs="ArialMT"/>
                          <w:szCs w:val="20"/>
                          <w:lang w:val="eu-ES" w:eastAsia="es-ES"/>
                        </w:rPr>
                      </w:pPr>
                      <w:r w:rsidRPr="001341C9">
                        <w:rPr>
                          <w:rFonts w:ascii="Grandview" w:eastAsia="ArialMT" w:hAnsi="Grandview" w:cs="ArialMT"/>
                          <w:szCs w:val="20"/>
                          <w:lang w:val="eu-ES" w:eastAsia="es-ES"/>
                        </w:rPr>
                        <w:t>Era berean, zinpeko aitorpen edo promesa egiten dut honako hau egiaztatzeko: legezko xedapenek</w:t>
                      </w:r>
                      <w:r>
                        <w:rPr>
                          <w:rFonts w:ascii="Grandview" w:eastAsia="ArialMT" w:hAnsi="Grandview" w:cs="ArialMT"/>
                          <w:szCs w:val="20"/>
                          <w:lang w:val="eu-ES" w:eastAsia="es-ES"/>
                        </w:rPr>
                        <w:t xml:space="preserve"> </w:t>
                      </w:r>
                      <w:r w:rsidRPr="001341C9">
                        <w:rPr>
                          <w:rFonts w:ascii="Grandview" w:eastAsia="ArialMT" w:hAnsi="Grandview" w:cs="ArialMT"/>
                          <w:szCs w:val="20"/>
                          <w:lang w:val="eu-ES" w:eastAsia="es-ES"/>
                        </w:rPr>
                        <w:t xml:space="preserve">ezarritako baldintzetan enplegatu publiko bihurtzea eragotziko lidakeen bestelako </w:t>
                      </w:r>
                      <w:r>
                        <w:rPr>
                          <w:rFonts w:ascii="Grandview" w:eastAsia="ArialMT" w:hAnsi="Grandview" w:cs="ArialMT"/>
                          <w:szCs w:val="20"/>
                          <w:lang w:val="eu-ES" w:eastAsia="es-ES"/>
                        </w:rPr>
                        <w:t>e</w:t>
                      </w:r>
                      <w:r w:rsidRPr="001341C9">
                        <w:rPr>
                          <w:rFonts w:ascii="Grandview" w:eastAsia="ArialMT" w:hAnsi="Grandview" w:cs="ArialMT"/>
                          <w:szCs w:val="20"/>
                          <w:lang w:val="eu-ES" w:eastAsia="es-ES"/>
                        </w:rPr>
                        <w:t>zintasunarekin edo bateraezintasunarekin lotutako legezko arrazoirik ere ez dudala.</w:t>
                      </w:r>
                    </w:p>
                    <w:p w:rsidR="008D03AB" w:rsidRPr="001341C9" w:rsidRDefault="008D03AB" w:rsidP="008D03AB">
                      <w:pPr>
                        <w:autoSpaceDE w:val="0"/>
                        <w:autoSpaceDN w:val="0"/>
                        <w:adjustRightInd w:val="0"/>
                        <w:spacing w:after="120"/>
                        <w:rPr>
                          <w:rFonts w:ascii="Grandview" w:hAnsi="Grandview"/>
                          <w:sz w:val="24"/>
                          <w:lang w:val="eu-ES"/>
                        </w:rPr>
                      </w:pPr>
                      <w:r w:rsidRPr="001341C9">
                        <w:rPr>
                          <w:rFonts w:ascii="Grandview" w:eastAsia="ArialMT" w:hAnsi="Grandview" w:cs="ArialMT"/>
                          <w:szCs w:val="20"/>
                          <w:lang w:val="eu-ES" w:eastAsia="es-ES"/>
                        </w:rPr>
                        <w:t xml:space="preserve">Eta honako honen jakinean gelditzen naiz eta berau onartzen dut: oinarrietan jasotakoari  jarraituz, udal horrek ulertuko balu ez dela egiaztatu deialdian eskaturiko baldintzak betetzen ditudanik, edo aurrerago ere baldintzak betetzen ez ditudala egiaztatuko balu, onartzen dut ezingo naizela izendatua izan eta ordura arteko jardun guztiak baliorik gabe geratuko direla eta indarrean egon daitekeen izendapena bertan behera utziko dela. </w:t>
                      </w:r>
                    </w:p>
                  </w:txbxContent>
                </v:textbox>
                <w10:wrap type="square"/>
              </v:shape>
            </w:pict>
          </mc:Fallback>
        </mc:AlternateContent>
      </w:r>
      <w:proofErr w:type="spellStart"/>
      <w:r w:rsidRPr="001341C9">
        <w:rPr>
          <w:rFonts w:ascii="Grandview" w:eastAsia="ArialMT" w:hAnsi="Grandview" w:cs="ArialMT"/>
          <w:szCs w:val="22"/>
          <w:lang w:val="es-ES" w:eastAsia="es-ES"/>
        </w:rPr>
        <w:t>Nire</w:t>
      </w:r>
      <w:proofErr w:type="spellEnd"/>
      <w:r w:rsidRPr="001341C9">
        <w:rPr>
          <w:rFonts w:ascii="Grandview" w:eastAsia="ArialMT" w:hAnsi="Grandview" w:cs="ArialMT"/>
          <w:szCs w:val="22"/>
          <w:lang w:val="es-ES" w:eastAsia="es-ES"/>
        </w:rPr>
        <w:t xml:space="preserve"> </w:t>
      </w:r>
      <w:proofErr w:type="spellStart"/>
      <w:r w:rsidRPr="001341C9">
        <w:rPr>
          <w:rFonts w:ascii="Grandview" w:eastAsia="ArialMT" w:hAnsi="Grandview" w:cs="ArialMT"/>
          <w:szCs w:val="22"/>
          <w:lang w:val="es-ES" w:eastAsia="es-ES"/>
        </w:rPr>
        <w:t>erantzukizunpean</w:t>
      </w:r>
      <w:proofErr w:type="spellEnd"/>
      <w:r w:rsidRPr="001341C9">
        <w:rPr>
          <w:rFonts w:ascii="Grandview" w:eastAsia="ArialMT" w:hAnsi="Grandview" w:cs="ArialMT"/>
          <w:szCs w:val="22"/>
          <w:lang w:val="es-ES" w:eastAsia="es-ES"/>
        </w:rPr>
        <w:t xml:space="preserve"> </w:t>
      </w:r>
      <w:proofErr w:type="spellStart"/>
      <w:r w:rsidRPr="001341C9">
        <w:rPr>
          <w:rFonts w:ascii="Grandview" w:eastAsia="ArialMT" w:hAnsi="Grandview" w:cs="ArialMT"/>
          <w:szCs w:val="22"/>
          <w:lang w:val="es-ES" w:eastAsia="es-ES"/>
        </w:rPr>
        <w:t>honako</w:t>
      </w:r>
      <w:proofErr w:type="spellEnd"/>
      <w:r w:rsidRPr="001341C9">
        <w:rPr>
          <w:rFonts w:ascii="Grandview" w:eastAsia="ArialMT" w:hAnsi="Grandview" w:cs="ArialMT"/>
          <w:szCs w:val="22"/>
          <w:lang w:val="es-ES" w:eastAsia="es-ES"/>
        </w:rPr>
        <w:t xml:space="preserve"> </w:t>
      </w:r>
      <w:proofErr w:type="spellStart"/>
      <w:r w:rsidRPr="001341C9">
        <w:rPr>
          <w:rFonts w:ascii="Grandview" w:eastAsia="ArialMT" w:hAnsi="Grandview" w:cs="ArialMT"/>
          <w:szCs w:val="22"/>
          <w:lang w:val="es-ES" w:eastAsia="es-ES"/>
        </w:rPr>
        <w:t>hau</w:t>
      </w:r>
      <w:proofErr w:type="spellEnd"/>
      <w:r w:rsidRPr="001341C9">
        <w:rPr>
          <w:rFonts w:ascii="Grandview" w:eastAsia="ArialMT" w:hAnsi="Grandview" w:cs="ArialMT"/>
          <w:szCs w:val="22"/>
          <w:lang w:val="es-ES" w:eastAsia="es-ES"/>
        </w:rPr>
        <w:t xml:space="preserve"> </w:t>
      </w:r>
      <w:proofErr w:type="spellStart"/>
      <w:r w:rsidRPr="001341C9">
        <w:rPr>
          <w:rFonts w:ascii="Grandview" w:eastAsia="ArialMT" w:hAnsi="Grandview" w:cs="ArialMT"/>
          <w:szCs w:val="22"/>
          <w:lang w:val="es-ES" w:eastAsia="es-ES"/>
        </w:rPr>
        <w:t>aitortzen</w:t>
      </w:r>
      <w:proofErr w:type="spellEnd"/>
      <w:r w:rsidRPr="001341C9">
        <w:rPr>
          <w:rFonts w:ascii="Grandview" w:eastAsia="ArialMT" w:hAnsi="Grandview" w:cs="ArialMT"/>
          <w:szCs w:val="22"/>
          <w:lang w:val="es-ES" w:eastAsia="es-ES"/>
        </w:rPr>
        <w:t xml:space="preserve"> </w:t>
      </w:r>
      <w:proofErr w:type="spellStart"/>
      <w:r w:rsidRPr="001341C9">
        <w:rPr>
          <w:rFonts w:ascii="Grandview" w:eastAsia="ArialMT" w:hAnsi="Grandview" w:cs="ArialMT"/>
          <w:szCs w:val="22"/>
          <w:lang w:val="es-ES" w:eastAsia="es-ES"/>
        </w:rPr>
        <w:t>dut</w:t>
      </w:r>
      <w:proofErr w:type="spellEnd"/>
      <w:r w:rsidRPr="001341C9">
        <w:rPr>
          <w:rFonts w:ascii="Grandview" w:eastAsia="ArialMT" w:hAnsi="Grandview" w:cs="ArialMT"/>
          <w:szCs w:val="22"/>
          <w:lang w:val="es-ES" w:eastAsia="es-ES"/>
        </w:rPr>
        <w:t>:</w:t>
      </w:r>
    </w:p>
    <w:p w:rsidR="008D03AB" w:rsidRPr="001341C9" w:rsidRDefault="008D03AB" w:rsidP="008D03AB">
      <w:pPr>
        <w:rPr>
          <w:rFonts w:ascii="Grandview" w:hAnsi="Grandview"/>
          <w:lang w:val="eu-ES"/>
        </w:rPr>
      </w:pPr>
    </w:p>
    <w:p w:rsidR="008D03AB" w:rsidRPr="001341C9" w:rsidRDefault="008D03AB" w:rsidP="008D03AB">
      <w:pPr>
        <w:rPr>
          <w:rFonts w:ascii="Grandview" w:hAnsi="Grandview"/>
          <w:b/>
          <w:lang w:val="eu-ES"/>
        </w:rPr>
      </w:pPr>
      <w:r w:rsidRPr="001341C9">
        <w:rPr>
          <w:rFonts w:ascii="Grandview" w:hAnsi="Grandview"/>
          <w:b/>
          <w:lang w:val="eu-ES"/>
        </w:rPr>
        <w:t>Eta horrela jasota gera dadin zinpean sinatzen dut aitorpen hau</w:t>
      </w:r>
    </w:p>
    <w:p w:rsidR="008D03AB" w:rsidRPr="001341C9" w:rsidRDefault="008D03AB" w:rsidP="008D03AB">
      <w:pPr>
        <w:rPr>
          <w:rFonts w:ascii="Grandview" w:hAnsi="Grandview"/>
          <w:lang w:val="eu-ES"/>
        </w:rPr>
      </w:pPr>
    </w:p>
    <w:p w:rsidR="008D03AB" w:rsidRPr="001341C9" w:rsidRDefault="008D03AB" w:rsidP="008D03AB">
      <w:pPr>
        <w:rPr>
          <w:rFonts w:ascii="Grandview" w:hAnsi="Grandview"/>
          <w:lang w:val="eu-ES"/>
        </w:rPr>
      </w:pPr>
    </w:p>
    <w:p w:rsidR="008D03AB" w:rsidRPr="001341C9" w:rsidRDefault="008D03AB" w:rsidP="008D03AB">
      <w:pPr>
        <w:rPr>
          <w:rFonts w:ascii="Grandview" w:hAnsi="Grandview"/>
          <w:lang w:val="eu-ES"/>
        </w:rPr>
      </w:pPr>
    </w:p>
    <w:p w:rsidR="008D03AB" w:rsidRPr="001341C9" w:rsidRDefault="008D03AB" w:rsidP="008D03AB">
      <w:pPr>
        <w:jc w:val="center"/>
        <w:rPr>
          <w:rFonts w:ascii="Grandview" w:hAnsi="Grandview"/>
          <w:lang w:val="eu-ES"/>
        </w:rPr>
      </w:pPr>
      <w:r w:rsidRPr="001341C9">
        <w:rPr>
          <w:rFonts w:ascii="Grandview" w:hAnsi="Grandview"/>
          <w:lang w:val="eu-ES"/>
        </w:rPr>
        <w:t>Lekua, data eta sinadura</w:t>
      </w:r>
    </w:p>
    <w:p w:rsidR="008D03AB" w:rsidRPr="001341C9" w:rsidRDefault="008D03AB" w:rsidP="008D03AB">
      <w:pPr>
        <w:rPr>
          <w:rFonts w:ascii="Grandview" w:hAnsi="Grandview"/>
          <w:lang w:val="eu-ES"/>
        </w:rPr>
      </w:pPr>
    </w:p>
    <w:p w:rsidR="008D03AB" w:rsidRPr="001341C9" w:rsidRDefault="008D03AB" w:rsidP="008D03AB">
      <w:pPr>
        <w:rPr>
          <w:rFonts w:ascii="Grandview" w:hAnsi="Grandview"/>
          <w:lang w:val="eu-ES"/>
        </w:rPr>
      </w:pPr>
    </w:p>
    <w:p w:rsidR="00727BB8" w:rsidRPr="00346099" w:rsidRDefault="00727BB8" w:rsidP="00346099">
      <w:pPr>
        <w:rPr>
          <w:rFonts w:ascii="Grandview" w:hAnsi="Grandview"/>
        </w:rPr>
      </w:pPr>
    </w:p>
    <w:sectPr w:rsidR="00727BB8" w:rsidRPr="00346099"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3AB" w:rsidRDefault="008D03AB" w:rsidP="00156DF1">
      <w:r>
        <w:separator/>
      </w:r>
    </w:p>
  </w:endnote>
  <w:endnote w:type="continuationSeparator" w:id="0">
    <w:p w:rsidR="008D03AB" w:rsidRDefault="008D03AB" w:rsidP="0015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Grandview">
    <w:altName w:val="Segoe UI"/>
    <w:panose1 w:val="020B0502040204020203"/>
    <w:charset w:val="00"/>
    <w:family w:val="swiss"/>
    <w:pitch w:val="variable"/>
    <w:sig w:usb0="A00002C7" w:usb1="00000002" w:usb2="00000000" w:usb3="00000000" w:csb0="0000019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8D03AB" w:rsidP="00346099">
    <w:pPr>
      <w:pStyle w:val="Piedepgina"/>
      <w:tabs>
        <w:tab w:val="clear" w:pos="8504"/>
      </w:tabs>
    </w:pPr>
    <w:r>
      <w:rPr>
        <w:noProof/>
        <w:lang w:val="es-ES" w:eastAsia="es-ES"/>
      </w:rPr>
      <w:drawing>
        <wp:anchor distT="0" distB="0" distL="114300" distR="114300" simplePos="0" relativeHeight="251657216" behindDoc="1" locked="0" layoutInCell="1" allowOverlap="1">
          <wp:simplePos x="0" y="0"/>
          <wp:positionH relativeFrom="column">
            <wp:posOffset>-300355</wp:posOffset>
          </wp:positionH>
          <wp:positionV relativeFrom="paragraph">
            <wp:posOffset>-247015</wp:posOffset>
          </wp:positionV>
          <wp:extent cx="4457700" cy="833120"/>
          <wp:effectExtent l="0" t="0" r="0"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t="19012"/>
                  <a:stretch>
                    <a:fillRect/>
                  </a:stretch>
                </pic:blipFill>
                <pic:spPr bwMode="auto">
                  <a:xfrm>
                    <a:off x="0" y="0"/>
                    <a:ext cx="445770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3AB" w:rsidRDefault="008D03AB" w:rsidP="00156DF1">
      <w:r>
        <w:separator/>
      </w:r>
    </w:p>
  </w:footnote>
  <w:footnote w:type="continuationSeparator" w:id="0">
    <w:p w:rsidR="008D03AB" w:rsidRDefault="008D03AB" w:rsidP="00156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8D03AB" w:rsidP="004209B9">
    <w:pPr>
      <w:pStyle w:val="Encabezado"/>
    </w:pPr>
    <w:r>
      <w:rPr>
        <w:noProof/>
        <w:lang w:val="es-ES" w:eastAsia="es-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sz w:val="24"/>
      </w:rPr>
    </w:pPr>
  </w:p>
  <w:p w:rsidR="00F903E4" w:rsidRDefault="00F903E4" w:rsidP="00146E59">
    <w:pPr>
      <w:pStyle w:val="Encabezado"/>
      <w:jc w:val="right"/>
    </w:pPr>
  </w:p>
  <w:p w:rsidR="00F903E4" w:rsidRDefault="00F903E4" w:rsidP="00146E59">
    <w:pPr>
      <w:pStyle w:val="Encabezado"/>
      <w:jc w:val="right"/>
    </w:pPr>
  </w:p>
  <w:p w:rsidR="00F903E4" w:rsidRPr="00156DF1" w:rsidRDefault="00F903E4"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6"/>
  </w:num>
  <w:num w:numId="2">
    <w:abstractNumId w:val="9"/>
  </w:num>
  <w:num w:numId="3">
    <w:abstractNumId w:val="8"/>
  </w:num>
  <w:num w:numId="4">
    <w:abstractNumId w:val="7"/>
  </w:num>
  <w:num w:numId="5">
    <w:abstractNumId w:val="3"/>
  </w:num>
  <w:num w:numId="6">
    <w:abstractNumId w:val="10"/>
  </w:num>
  <w:num w:numId="7">
    <w:abstractNumId w:val="0"/>
  </w:num>
  <w:num w:numId="8">
    <w:abstractNumId w:val="5"/>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hideGrammaticalErrors/>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3AB"/>
    <w:rsid w:val="00005D34"/>
    <w:rsid w:val="000109B4"/>
    <w:rsid w:val="00014953"/>
    <w:rsid w:val="000349C6"/>
    <w:rsid w:val="00037D8C"/>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E1F9C"/>
    <w:rsid w:val="001F371B"/>
    <w:rsid w:val="00200497"/>
    <w:rsid w:val="00205234"/>
    <w:rsid w:val="0020641B"/>
    <w:rsid w:val="00220316"/>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559"/>
    <w:rsid w:val="004B568F"/>
    <w:rsid w:val="004C4DF2"/>
    <w:rsid w:val="004C53A4"/>
    <w:rsid w:val="004D1745"/>
    <w:rsid w:val="004D17EC"/>
    <w:rsid w:val="004E7268"/>
    <w:rsid w:val="004F2BA4"/>
    <w:rsid w:val="004F7939"/>
    <w:rsid w:val="00506907"/>
    <w:rsid w:val="00527A80"/>
    <w:rsid w:val="00533862"/>
    <w:rsid w:val="00540432"/>
    <w:rsid w:val="00557C50"/>
    <w:rsid w:val="0056396A"/>
    <w:rsid w:val="00570239"/>
    <w:rsid w:val="00574755"/>
    <w:rsid w:val="005808E6"/>
    <w:rsid w:val="00582789"/>
    <w:rsid w:val="00586FDB"/>
    <w:rsid w:val="005947BC"/>
    <w:rsid w:val="005A0549"/>
    <w:rsid w:val="005C4D63"/>
    <w:rsid w:val="005C7312"/>
    <w:rsid w:val="005E4948"/>
    <w:rsid w:val="0060004D"/>
    <w:rsid w:val="00601199"/>
    <w:rsid w:val="00612175"/>
    <w:rsid w:val="00614385"/>
    <w:rsid w:val="006237D2"/>
    <w:rsid w:val="00623B9B"/>
    <w:rsid w:val="00627404"/>
    <w:rsid w:val="00631E04"/>
    <w:rsid w:val="00644243"/>
    <w:rsid w:val="006527C5"/>
    <w:rsid w:val="006541D7"/>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6371"/>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5E5D"/>
    <w:rsid w:val="00831139"/>
    <w:rsid w:val="008428A4"/>
    <w:rsid w:val="00847B9C"/>
    <w:rsid w:val="00854C36"/>
    <w:rsid w:val="008610ED"/>
    <w:rsid w:val="00864378"/>
    <w:rsid w:val="00886F3F"/>
    <w:rsid w:val="00894D4F"/>
    <w:rsid w:val="008C5716"/>
    <w:rsid w:val="008C63EB"/>
    <w:rsid w:val="008D03A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337BC"/>
    <w:rsid w:val="00A36E5F"/>
    <w:rsid w:val="00A4425B"/>
    <w:rsid w:val="00A4750E"/>
    <w:rsid w:val="00A60207"/>
    <w:rsid w:val="00A73FBD"/>
    <w:rsid w:val="00A77564"/>
    <w:rsid w:val="00A90294"/>
    <w:rsid w:val="00A9204D"/>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AA37A6C0-F349-4BDD-89DD-76C719C98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3AB"/>
    <w:pPr>
      <w:jc w:val="both"/>
    </w:pPr>
    <w:rPr>
      <w:rFonts w:ascii="Trebuchet MS" w:eastAsia="Cambria" w:hAnsi="Trebuchet MS"/>
      <w:sz w:val="22"/>
      <w:szCs w:val="24"/>
      <w:lang w:val="es-ES_tradnl" w:eastAsia="en-US"/>
    </w:rPr>
  </w:style>
  <w:style w:type="paragraph" w:styleId="Ttulo1">
    <w:name w:val="heading 1"/>
    <w:basedOn w:val="Normal"/>
    <w:link w:val="Ttulo1Car"/>
    <w:uiPriority w:val="9"/>
    <w:qFormat/>
    <w:rsid w:val="00C77D23"/>
    <w:pPr>
      <w:spacing w:before="100" w:beforeAutospacing="1" w:after="100" w:afterAutospacing="1"/>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ind w:left="720"/>
      <w:contextualSpacing/>
    </w:pPr>
    <w:rPr>
      <w:rFonts w:eastAsia="Times New Roman"/>
    </w:rPr>
  </w:style>
  <w:style w:type="paragraph" w:customStyle="1" w:styleId="Zerrenda-paragrafoa1">
    <w:name w:val="Zerrenda-paragrafoa1"/>
    <w:basedOn w:val="Normal"/>
    <w:rsid w:val="000E7CF3"/>
    <w:pPr>
      <w:suppressAutoHyphens/>
      <w:autoSpaceDN w:val="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pPr>
    <w:rPr>
      <w:rFonts w:ascii="Times New Roman" w:eastAsia="Times New Roman" w:hAnsi="Times New Roman"/>
      <w:sz w:val="24"/>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uppressAutoHyphens/>
    </w:pPr>
    <w:rPr>
      <w:rFonts w:cs="Trebuchet MS"/>
      <w:lang w:eastAsia="ar-SA"/>
    </w:rPr>
  </w:style>
  <w:style w:type="paragraph" w:styleId="Textoindependiente">
    <w:name w:val="Body Text"/>
    <w:basedOn w:val="Normal"/>
    <w:link w:val="TextoindependienteCar"/>
    <w:rsid w:val="00D74DFB"/>
    <w:pPr>
      <w:suppressAutoHyphens/>
    </w:pPr>
    <w:rPr>
      <w:rFonts w:ascii="Arial" w:eastAsia="Times New Roman" w:hAnsi="Arial" w:cs="Arial"/>
      <w:sz w:val="20"/>
      <w:szCs w:val="20"/>
      <w:lang w:eastAsia="ar-SA"/>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Plantillak\IRUDI%20KORPORATIBOA\plantillak\00%20Plantilla%20bertika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F8DC7-39CC-4993-8564-3412D61E5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Plantilla bertikala.dot</Template>
  <TotalTime>2</TotalTime>
  <Pages>1</Pages>
  <Words>45</Words>
  <Characters>253</Characters>
  <Application>Microsoft Office Word</Application>
  <DocSecurity>0</DocSecurity>
  <Lines>2</Lines>
  <Paragraphs>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Izaskun Querejeta Agirre</dc:creator>
  <cp:keywords/>
  <cp:lastModifiedBy>Oñatiko Udala, Izaskun Querejeta Aguirre</cp:lastModifiedBy>
  <cp:revision>2</cp:revision>
  <cp:lastPrinted>2025-03-18T06:41:00Z</cp:lastPrinted>
  <dcterms:created xsi:type="dcterms:W3CDTF">2025-08-18T11:50:00Z</dcterms:created>
  <dcterms:modified xsi:type="dcterms:W3CDTF">2025-08-18T11:52:00Z</dcterms:modified>
</cp:coreProperties>
</file>